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2A3742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D64F2B">
        <w:rPr>
          <w:rFonts w:ascii="Times New Roman" w:hAnsi="Times New Roman"/>
          <w:b w:val="0"/>
          <w:sz w:val="26"/>
          <w:szCs w:val="26"/>
        </w:rPr>
        <w:t>29</w:t>
      </w:r>
      <w:r w:rsidR="00CA392E">
        <w:rPr>
          <w:rFonts w:ascii="Times New Roman" w:hAnsi="Times New Roman"/>
          <w:b w:val="0"/>
          <w:sz w:val="26"/>
          <w:szCs w:val="26"/>
        </w:rPr>
        <w:t>3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6AE820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</w:t>
      </w:r>
      <w:r w:rsidR="00D64F2B"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011C8F2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2F3114E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CA392E">
        <w:rPr>
          <w:rFonts w:ascii="Times New Roman" w:hAnsi="Times New Roman"/>
          <w:b w:val="0"/>
          <w:sz w:val="26"/>
          <w:szCs w:val="26"/>
        </w:rPr>
        <w:t>276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17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38DA9995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D64F2B">
        <w:rPr>
          <w:sz w:val="26"/>
          <w:szCs w:val="26"/>
        </w:rPr>
        <w:t>2</w:t>
      </w:r>
      <w:r w:rsidR="00CA392E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D64F2B">
        <w:rPr>
          <w:sz w:val="26"/>
          <w:szCs w:val="26"/>
        </w:rPr>
        <w:t>15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D64F2B">
        <w:rPr>
          <w:sz w:val="26"/>
          <w:szCs w:val="26"/>
        </w:rPr>
        <w:t>2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1F672015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="00CA392E">
        <w:rPr>
          <w:sz w:val="26"/>
          <w:szCs w:val="26"/>
        </w:rPr>
        <w:t>276</w:t>
      </w:r>
      <w:r w:rsidRPr="00D64F2B" w:rsidR="00D64F2B">
        <w:rPr>
          <w:sz w:val="26"/>
          <w:szCs w:val="26"/>
        </w:rPr>
        <w:t>-23 от 17.05.2023</w:t>
      </w:r>
      <w:r w:rsidRPr="00D64F2B">
        <w:rPr>
          <w:sz w:val="26"/>
          <w:szCs w:val="26"/>
        </w:rPr>
        <w:t>, согласно которому Уточкина Р.С</w:t>
      </w:r>
      <w:r w:rsidRPr="00D64F2B">
        <w:rPr>
          <w:sz w:val="26"/>
          <w:szCs w:val="26"/>
          <w:lang w:bidi="ru-RU"/>
        </w:rPr>
        <w:t xml:space="preserve">. </w:t>
      </w:r>
      <w:r w:rsidRPr="00D64F2B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D64F2B">
        <w:rPr>
          <w:color w:val="FF0000"/>
          <w:sz w:val="26"/>
          <w:szCs w:val="26"/>
        </w:rPr>
        <w:t>п.</w:t>
      </w:r>
      <w:r w:rsidRPr="00D64F2B" w:rsidR="00D64F2B">
        <w:rPr>
          <w:color w:val="FF0000"/>
          <w:sz w:val="26"/>
          <w:szCs w:val="26"/>
        </w:rPr>
        <w:t>2</w:t>
      </w:r>
      <w:r w:rsidRPr="00D64F2B">
        <w:rPr>
          <w:color w:val="FF0000"/>
          <w:sz w:val="26"/>
          <w:szCs w:val="26"/>
        </w:rPr>
        <w:t xml:space="preserve"> ст. </w:t>
      </w:r>
      <w:r w:rsidRPr="00D64F2B" w:rsidR="00D64F2B">
        <w:rPr>
          <w:color w:val="FF0000"/>
          <w:sz w:val="26"/>
          <w:szCs w:val="26"/>
        </w:rPr>
        <w:t>28</w:t>
      </w:r>
      <w:r w:rsidRPr="00D64F2B">
        <w:rPr>
          <w:color w:val="FF0000"/>
          <w:sz w:val="26"/>
          <w:szCs w:val="26"/>
        </w:rPr>
        <w:t xml:space="preserve"> </w:t>
      </w:r>
      <w:r w:rsidRPr="00D64F2B">
        <w:rPr>
          <w:sz w:val="26"/>
          <w:szCs w:val="26"/>
        </w:rPr>
        <w:t xml:space="preserve">Закона ХМАО-Югры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Pr="00D64F2B" w:rsidR="00D64F2B">
        <w:rPr>
          <w:sz w:val="26"/>
          <w:szCs w:val="26"/>
        </w:rPr>
        <w:t>26</w:t>
      </w:r>
      <w:r w:rsidRPr="00D64F2B">
        <w:rPr>
          <w:sz w:val="26"/>
          <w:szCs w:val="26"/>
        </w:rPr>
        <w:t>.0</w:t>
      </w:r>
      <w:r w:rsidRPr="00D64F2B" w:rsidR="00D64F2B">
        <w:rPr>
          <w:sz w:val="26"/>
          <w:szCs w:val="26"/>
        </w:rPr>
        <w:t>6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6668477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D64F2B">
        <w:rPr>
          <w:bCs/>
          <w:color w:val="FF0000"/>
          <w:sz w:val="26"/>
          <w:szCs w:val="26"/>
          <w:lang w:eastAsia="ar-SA"/>
        </w:rPr>
        <w:t>27</w:t>
      </w:r>
      <w:r w:rsidR="006973DB">
        <w:rPr>
          <w:bCs/>
          <w:color w:val="FF0000"/>
          <w:sz w:val="26"/>
          <w:szCs w:val="26"/>
          <w:lang w:eastAsia="ar-SA"/>
        </w:rPr>
        <w:t>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155DAB2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64F2B">
        <w:rPr>
          <w:sz w:val="26"/>
          <w:szCs w:val="26"/>
        </w:rPr>
        <w:t>25</w:t>
      </w:r>
      <w:r w:rsidRPr="0006672E">
        <w:rPr>
          <w:sz w:val="26"/>
          <w:szCs w:val="26"/>
        </w:rPr>
        <w:t>.</w:t>
      </w:r>
      <w:r w:rsidR="00D64F2B">
        <w:rPr>
          <w:sz w:val="26"/>
          <w:szCs w:val="26"/>
        </w:rPr>
        <w:t>08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633E8359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5EFD9360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C16F61" w:rsidR="00C16F61">
        <w:rPr>
          <w:lang w:eastAsia="en-US"/>
        </w:rPr>
        <w:t>0412365400415002932420180</w:t>
      </w:r>
      <w:r w:rsidRPr="00C16F61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64991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16F61"/>
    <w:rsid w:val="00C25AA9"/>
    <w:rsid w:val="00C450A2"/>
    <w:rsid w:val="00C63B3B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CC9E-9DB9-4063-8018-A312237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